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5709" w14:textId="07774071" w:rsidR="00CE4919" w:rsidRPr="0070585F" w:rsidRDefault="00CE4919" w:rsidP="006B7E61">
      <w:pPr>
        <w:pStyle w:val="Standard"/>
        <w:spacing w:after="0"/>
        <w:jc w:val="center"/>
        <w:rPr>
          <w:rFonts w:ascii="Arial" w:hAnsi="Arial" w:cs="Arial"/>
        </w:rPr>
      </w:pPr>
      <w:r w:rsidRPr="0070585F">
        <w:rPr>
          <w:rFonts w:ascii="Arial" w:hAnsi="Arial" w:cs="Arial"/>
          <w:b/>
          <w:bCs/>
        </w:rPr>
        <w:t>PODEJRZENIE ZAKAŻENIA KORONAWIRUSEM U PRACOWNIKA/OBSŁUGI</w:t>
      </w:r>
    </w:p>
    <w:p w14:paraId="01C8DEB1" w14:textId="77777777" w:rsidR="00CE4919" w:rsidRPr="0070585F" w:rsidRDefault="00CE4919" w:rsidP="00A72F2E">
      <w:pPr>
        <w:pStyle w:val="Standard"/>
        <w:spacing w:after="0"/>
        <w:jc w:val="both"/>
        <w:rPr>
          <w:rFonts w:ascii="Arial" w:hAnsi="Arial" w:cs="Arial"/>
          <w:b/>
          <w:bCs/>
        </w:rPr>
      </w:pPr>
    </w:p>
    <w:p w14:paraId="1DD619FB" w14:textId="164EBF88" w:rsidR="00CE4919" w:rsidRPr="0070585F" w:rsidRDefault="00CE4919" w:rsidP="006B7E6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 xml:space="preserve">W przypadku wystąpienia niepokojących objawów </w:t>
      </w:r>
      <w:r w:rsidR="00A72F2E" w:rsidRPr="0070585F">
        <w:rPr>
          <w:rFonts w:ascii="Arial" w:hAnsi="Arial" w:cs="Arial"/>
        </w:rPr>
        <w:t>p</w:t>
      </w:r>
      <w:r w:rsidRPr="0070585F">
        <w:rPr>
          <w:rFonts w:ascii="Arial" w:hAnsi="Arial" w:cs="Arial"/>
        </w:rPr>
        <w:t xml:space="preserve">racownicy i obsługa obiektu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70585F">
        <w:rPr>
          <w:rFonts w:ascii="Arial" w:hAnsi="Arial" w:cs="Arial"/>
        </w:rPr>
        <w:t>koronawirusem</w:t>
      </w:r>
      <w:proofErr w:type="spellEnd"/>
      <w:r w:rsidRPr="0070585F">
        <w:rPr>
          <w:rFonts w:ascii="Arial" w:hAnsi="Arial" w:cs="Arial"/>
        </w:rPr>
        <w:t>.</w:t>
      </w:r>
    </w:p>
    <w:p w14:paraId="1B097CFB" w14:textId="3B2A21DA" w:rsidR="00CE4919" w:rsidRPr="0070585F" w:rsidRDefault="00CE4919" w:rsidP="006B7E6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W przypadku wystąpienia u pracownika</w:t>
      </w:r>
      <w:r w:rsidR="006B7E61">
        <w:rPr>
          <w:rFonts w:ascii="Arial" w:hAnsi="Arial" w:cs="Arial"/>
        </w:rPr>
        <w:t>,</w:t>
      </w:r>
      <w:r w:rsidRPr="0070585F">
        <w:rPr>
          <w:rFonts w:ascii="Arial" w:hAnsi="Arial" w:cs="Arial"/>
        </w:rPr>
        <w:t xml:space="preserve"> wykonującego swoje zadania na stanowisku pracy</w:t>
      </w:r>
      <w:r w:rsidR="006B7E61">
        <w:rPr>
          <w:rFonts w:ascii="Arial" w:hAnsi="Arial" w:cs="Arial"/>
        </w:rPr>
        <w:t>,</w:t>
      </w:r>
      <w:r w:rsidRPr="0070585F">
        <w:rPr>
          <w:rFonts w:ascii="Arial" w:hAnsi="Arial" w:cs="Arial"/>
        </w:rPr>
        <w:t xml:space="preserve"> niepokojących objawów sugerujących zakażenie </w:t>
      </w:r>
      <w:proofErr w:type="spellStart"/>
      <w:r w:rsidRPr="0070585F">
        <w:rPr>
          <w:rFonts w:ascii="Arial" w:hAnsi="Arial" w:cs="Arial"/>
        </w:rPr>
        <w:t>koronawirusem</w:t>
      </w:r>
      <w:proofErr w:type="spellEnd"/>
      <w:r w:rsidRPr="0070585F">
        <w:rPr>
          <w:rFonts w:ascii="Arial" w:hAnsi="Arial" w:cs="Arial"/>
        </w:rPr>
        <w:t xml:space="preserve"> należy niezwłocznie odsunąć go od pracy i odesłać transportem indywidualnym do domu. Należy wstrzymać przyjmowanie klientów, powiadomić właściwą miejscowo powiatową stację sanitarno-epidemiologiczną i stosować się ściśle do wydawanych instrukcji </w:t>
      </w:r>
      <w:r w:rsidR="006B122B">
        <w:rPr>
          <w:rFonts w:ascii="Arial" w:hAnsi="Arial" w:cs="Arial"/>
        </w:rPr>
        <w:t xml:space="preserve">                </w:t>
      </w:r>
      <w:r w:rsidRPr="0070585F">
        <w:rPr>
          <w:rFonts w:ascii="Arial" w:hAnsi="Arial" w:cs="Arial"/>
        </w:rPr>
        <w:t>i poleceń.</w:t>
      </w:r>
    </w:p>
    <w:p w14:paraId="560C625A" w14:textId="7F73E0DD" w:rsidR="00CE4919" w:rsidRPr="0070585F" w:rsidRDefault="00CE4919" w:rsidP="006B7E6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Pracownik powinien oczekiwać na transport w wyznaczonym pomieszczeniu, w którym jest możliwe czasowe odizolowanie go od innych osób.</w:t>
      </w:r>
    </w:p>
    <w:p w14:paraId="3426073D" w14:textId="53D889B7" w:rsidR="00CE4919" w:rsidRPr="0070585F" w:rsidRDefault="00CE4919" w:rsidP="006B7E6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Zaleca się ustalenie obszaru, w którym poruszał się i przebywał pracownik, przeprowadzenie rutynowego sprzątania</w:t>
      </w:r>
      <w:r w:rsidR="0070585F" w:rsidRPr="0070585F">
        <w:rPr>
          <w:rFonts w:ascii="Arial" w:hAnsi="Arial" w:cs="Arial"/>
        </w:rPr>
        <w:t>, zgodnie z procedurami obiektu</w:t>
      </w:r>
      <w:r w:rsidRPr="0070585F">
        <w:rPr>
          <w:rFonts w:ascii="Arial" w:hAnsi="Arial" w:cs="Arial"/>
        </w:rPr>
        <w:t xml:space="preserve"> </w:t>
      </w:r>
      <w:r w:rsidR="00A72F2E" w:rsidRPr="0070585F">
        <w:rPr>
          <w:rFonts w:ascii="Arial" w:hAnsi="Arial" w:cs="Arial"/>
        </w:rPr>
        <w:t>or</w:t>
      </w:r>
      <w:r w:rsidRPr="0070585F">
        <w:rPr>
          <w:rFonts w:ascii="Arial" w:hAnsi="Arial" w:cs="Arial"/>
        </w:rPr>
        <w:t>az zdezynfekowanie powierzchni dotykowych (klamki, poręcze, uchwyty itp.).</w:t>
      </w:r>
    </w:p>
    <w:p w14:paraId="048127CF" w14:textId="35CE5707" w:rsidR="00CE4919" w:rsidRPr="0070585F" w:rsidRDefault="00A72F2E" w:rsidP="006B7E6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Należy zastosować się</w:t>
      </w:r>
      <w:r w:rsidR="00CE4919" w:rsidRPr="0070585F">
        <w:rPr>
          <w:rFonts w:ascii="Arial" w:hAnsi="Arial" w:cs="Arial"/>
        </w:rPr>
        <w:t xml:space="preserve"> do zaleceń państwowego powiatowego inspektora sanitarnego przy ustalaniu, czy należy wdrożyć dodatkowe procedury biorąc pod uwagę zaistniały przypadek.</w:t>
      </w:r>
    </w:p>
    <w:p w14:paraId="2FF82A09" w14:textId="77777777" w:rsidR="0070585F" w:rsidRPr="0070585F" w:rsidRDefault="0070585F" w:rsidP="006B7E6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Potrzebne numery telefonów:</w:t>
      </w:r>
    </w:p>
    <w:p w14:paraId="5E717854" w14:textId="77777777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 xml:space="preserve">Powiatowa Stacja </w:t>
      </w:r>
      <w:proofErr w:type="spellStart"/>
      <w:r w:rsidRPr="0070585F">
        <w:rPr>
          <w:rFonts w:ascii="Arial" w:hAnsi="Arial" w:cs="Arial"/>
        </w:rPr>
        <w:t>Sanitarno</w:t>
      </w:r>
      <w:proofErr w:type="spellEnd"/>
      <w:r w:rsidRPr="0070585F">
        <w:rPr>
          <w:rFonts w:ascii="Arial" w:hAnsi="Arial" w:cs="Arial"/>
        </w:rPr>
        <w:t xml:space="preserve"> – Epidemiologiczna w Koszalinie – tel. 94 342 40 85</w:t>
      </w:r>
    </w:p>
    <w:p w14:paraId="42221F48" w14:textId="77777777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Infolinia NFZ – tel. 800 190 590</w:t>
      </w:r>
    </w:p>
    <w:p w14:paraId="3216F528" w14:textId="77777777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Pogotowie – 999</w:t>
      </w:r>
    </w:p>
    <w:p w14:paraId="35C7DDDE" w14:textId="77777777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Telefon Alarmowy – 112</w:t>
      </w:r>
    </w:p>
    <w:p w14:paraId="4F975B6C" w14:textId="77777777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Szpital Wojewódzki w Koszalinie – tel. 94 348 84 00</w:t>
      </w:r>
    </w:p>
    <w:p w14:paraId="47ED7A90" w14:textId="77777777" w:rsidR="0070585F" w:rsidRPr="0070585F" w:rsidRDefault="0070585F" w:rsidP="006B7E61">
      <w:pPr>
        <w:pStyle w:val="Standard"/>
        <w:spacing w:after="0" w:line="360" w:lineRule="auto"/>
        <w:ind w:left="720"/>
        <w:jc w:val="both"/>
        <w:rPr>
          <w:rFonts w:ascii="Arial" w:hAnsi="Arial" w:cs="Arial"/>
        </w:rPr>
      </w:pPr>
    </w:p>
    <w:p w14:paraId="755A00B2" w14:textId="18D9A11B" w:rsidR="00CE4919" w:rsidRPr="0070585F" w:rsidRDefault="00CE4919" w:rsidP="006B7E61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427F3340" w14:textId="10F1B125" w:rsidR="00CE4919" w:rsidRDefault="00CE4919" w:rsidP="006B7E61">
      <w:pPr>
        <w:pStyle w:val="Standard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3258A1F" w14:textId="72308B25" w:rsidR="00467A24" w:rsidRDefault="00467A24" w:rsidP="006B7E61">
      <w:pPr>
        <w:pStyle w:val="Standard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B56FA02" w14:textId="62C20A66" w:rsidR="00467A24" w:rsidRDefault="00467A24" w:rsidP="006B7E61">
      <w:pPr>
        <w:pStyle w:val="Standard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915C591" w14:textId="634935B3" w:rsidR="00467A24" w:rsidRDefault="00467A24" w:rsidP="006B7E61">
      <w:pPr>
        <w:pStyle w:val="Standard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0A9DEEB2" w14:textId="67DACDE5" w:rsidR="00467A24" w:rsidRDefault="00467A24" w:rsidP="006B7E61">
      <w:pPr>
        <w:pStyle w:val="Standard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019C2FA" w14:textId="0759C32C" w:rsidR="00467A24" w:rsidRDefault="00467A24" w:rsidP="006B7E61">
      <w:pPr>
        <w:pStyle w:val="Standard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BDE4A0" w14:textId="2BF8A0C6" w:rsidR="00467A24" w:rsidRDefault="00467A24" w:rsidP="006B7E61">
      <w:pPr>
        <w:pStyle w:val="Standard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10299DB8" w14:textId="77777777" w:rsidR="003F7BBA" w:rsidRDefault="00CE4919" w:rsidP="006B7E61">
      <w:pPr>
        <w:pStyle w:val="Standard"/>
        <w:spacing w:after="0" w:line="360" w:lineRule="auto"/>
        <w:jc w:val="center"/>
        <w:rPr>
          <w:rFonts w:ascii="Arial" w:hAnsi="Arial" w:cs="Arial"/>
          <w:b/>
          <w:bCs/>
        </w:rPr>
      </w:pPr>
      <w:r w:rsidRPr="0070585F">
        <w:rPr>
          <w:rFonts w:ascii="Arial" w:hAnsi="Arial" w:cs="Arial"/>
          <w:b/>
          <w:bCs/>
        </w:rPr>
        <w:lastRenderedPageBreak/>
        <w:t xml:space="preserve">PODEJRZENIE ZAKAŻENIA KORONAWIRUSEM </w:t>
      </w:r>
    </w:p>
    <w:p w14:paraId="62324936" w14:textId="3E27991C" w:rsidR="00CE4919" w:rsidRPr="0070585F" w:rsidRDefault="00CE4919" w:rsidP="006B7E61">
      <w:pPr>
        <w:pStyle w:val="Standard"/>
        <w:spacing w:after="0" w:line="360" w:lineRule="auto"/>
        <w:jc w:val="center"/>
        <w:rPr>
          <w:rFonts w:ascii="Arial" w:hAnsi="Arial" w:cs="Arial"/>
        </w:rPr>
      </w:pPr>
      <w:r w:rsidRPr="0070585F">
        <w:rPr>
          <w:rFonts w:ascii="Arial" w:hAnsi="Arial" w:cs="Arial"/>
          <w:b/>
          <w:bCs/>
        </w:rPr>
        <w:t xml:space="preserve">U </w:t>
      </w:r>
      <w:r w:rsidR="003F7BBA">
        <w:rPr>
          <w:rFonts w:ascii="Arial" w:hAnsi="Arial" w:cs="Arial"/>
          <w:b/>
          <w:bCs/>
        </w:rPr>
        <w:t>GOŚCIA OBIEKTU NOCLEGOWEGO</w:t>
      </w:r>
    </w:p>
    <w:p w14:paraId="3C649B72" w14:textId="1D6ED5F8" w:rsidR="000C37FC" w:rsidRPr="0070585F" w:rsidRDefault="000C37FC" w:rsidP="006B7E61">
      <w:pPr>
        <w:spacing w:after="0" w:line="360" w:lineRule="auto"/>
        <w:jc w:val="both"/>
        <w:rPr>
          <w:rFonts w:ascii="Arial" w:hAnsi="Arial" w:cs="Arial"/>
        </w:rPr>
      </w:pPr>
    </w:p>
    <w:p w14:paraId="7B950F46" w14:textId="416B5774" w:rsidR="004A5309" w:rsidRPr="0070585F" w:rsidRDefault="004A5309" w:rsidP="006B7E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W przypadku stwierdzenia wyraźnych oznak choroby jak uporczywy kaszel, złe samopoczucie, trudności w oddychaniu, gość nie powinien zostać wpuszczony na teren obiektu. Powinien zostać poinstruowany o jak najszybszym zgłoszeniu się do najbliższego oddziału zakaźnego, celem konsultacji z lekarzem, poprzez udanie się tam transportem własnym lub powiadomienie 999 albo 112.</w:t>
      </w:r>
    </w:p>
    <w:p w14:paraId="19A4471B" w14:textId="7CFBC1E4" w:rsidR="0070585F" w:rsidRPr="0070585F" w:rsidRDefault="004A5309" w:rsidP="006B7E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 xml:space="preserve">Jeśli gość mieszka w obiekcie – należy czasowo odizolować go w dedykowanym pomieszczeniu, powiadomić dyspozytora medycznego o podejrzeniu zakażenia </w:t>
      </w:r>
      <w:r w:rsidR="006B122B">
        <w:rPr>
          <w:rFonts w:ascii="Arial" w:hAnsi="Arial" w:cs="Arial"/>
        </w:rPr>
        <w:t xml:space="preserve">                  </w:t>
      </w:r>
      <w:r w:rsidRPr="0070585F">
        <w:rPr>
          <w:rFonts w:ascii="Arial" w:hAnsi="Arial" w:cs="Arial"/>
        </w:rPr>
        <w:t>i zgłos</w:t>
      </w:r>
      <w:r w:rsidR="0070585F" w:rsidRPr="0070585F">
        <w:rPr>
          <w:rFonts w:ascii="Arial" w:hAnsi="Arial" w:cs="Arial"/>
        </w:rPr>
        <w:t>ić</w:t>
      </w:r>
      <w:r w:rsidRPr="0070585F">
        <w:rPr>
          <w:rFonts w:ascii="Arial" w:hAnsi="Arial" w:cs="Arial"/>
        </w:rPr>
        <w:t xml:space="preserve"> incydent do kierownictwa obiektu, co umożliwi obsłudze ustalenie obszaru, </w:t>
      </w:r>
      <w:r w:rsidR="006B122B">
        <w:rPr>
          <w:rFonts w:ascii="Arial" w:hAnsi="Arial" w:cs="Arial"/>
        </w:rPr>
        <w:t xml:space="preserve">        </w:t>
      </w:r>
      <w:r w:rsidRPr="0070585F">
        <w:rPr>
          <w:rFonts w:ascii="Arial" w:hAnsi="Arial" w:cs="Arial"/>
        </w:rPr>
        <w:t>w którym poruszała się i przebywała osoba</w:t>
      </w:r>
      <w:r w:rsidR="0070585F" w:rsidRPr="0070585F">
        <w:rPr>
          <w:rFonts w:ascii="Arial" w:hAnsi="Arial" w:cs="Arial"/>
        </w:rPr>
        <w:t>.</w:t>
      </w:r>
    </w:p>
    <w:p w14:paraId="2077F282" w14:textId="01564C36" w:rsidR="004A5309" w:rsidRPr="0070585F" w:rsidRDefault="0070585F" w:rsidP="006B7E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 xml:space="preserve">Następnie należy </w:t>
      </w:r>
      <w:r w:rsidR="004A5309" w:rsidRPr="0070585F">
        <w:rPr>
          <w:rFonts w:ascii="Arial" w:hAnsi="Arial" w:cs="Arial"/>
        </w:rPr>
        <w:t>przeprowadz</w:t>
      </w:r>
      <w:r w:rsidRPr="0070585F">
        <w:rPr>
          <w:rFonts w:ascii="Arial" w:hAnsi="Arial" w:cs="Arial"/>
        </w:rPr>
        <w:t>ić</w:t>
      </w:r>
      <w:r w:rsidR="004A5309" w:rsidRPr="0070585F">
        <w:rPr>
          <w:rFonts w:ascii="Arial" w:hAnsi="Arial" w:cs="Arial"/>
        </w:rPr>
        <w:t xml:space="preserve"> rutynowe sprzątani</w:t>
      </w:r>
      <w:r w:rsidRPr="0070585F">
        <w:rPr>
          <w:rFonts w:ascii="Arial" w:hAnsi="Arial" w:cs="Arial"/>
        </w:rPr>
        <w:t>e</w:t>
      </w:r>
      <w:r w:rsidR="004A5309" w:rsidRPr="0070585F">
        <w:rPr>
          <w:rFonts w:ascii="Arial" w:hAnsi="Arial" w:cs="Arial"/>
        </w:rPr>
        <w:t>, zgodnie z procedurami obiektu oraz zdezynfekowanie powierzchni dotykowych (klamki, poręcze, uchwyty itp.).</w:t>
      </w:r>
    </w:p>
    <w:p w14:paraId="349F254B" w14:textId="571BE819" w:rsidR="004A5309" w:rsidRPr="0070585F" w:rsidRDefault="0070585F" w:rsidP="006B7E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Należy u</w:t>
      </w:r>
      <w:r w:rsidR="004A5309" w:rsidRPr="0070585F">
        <w:rPr>
          <w:rFonts w:ascii="Arial" w:hAnsi="Arial" w:cs="Arial"/>
        </w:rPr>
        <w:t>stali</w:t>
      </w:r>
      <w:r w:rsidRPr="0070585F">
        <w:rPr>
          <w:rFonts w:ascii="Arial" w:hAnsi="Arial" w:cs="Arial"/>
        </w:rPr>
        <w:t>ć</w:t>
      </w:r>
      <w:r w:rsidR="004A5309" w:rsidRPr="0070585F">
        <w:rPr>
          <w:rFonts w:ascii="Arial" w:hAnsi="Arial" w:cs="Arial"/>
        </w:rPr>
        <w:t xml:space="preserve"> list</w:t>
      </w:r>
      <w:r w:rsidRPr="0070585F">
        <w:rPr>
          <w:rFonts w:ascii="Arial" w:hAnsi="Arial" w:cs="Arial"/>
        </w:rPr>
        <w:t>ę</w:t>
      </w:r>
      <w:r w:rsidR="004A5309" w:rsidRPr="0070585F">
        <w:rPr>
          <w:rFonts w:ascii="Arial" w:hAnsi="Arial" w:cs="Arial"/>
        </w:rPr>
        <w:t xml:space="preserve"> pracowników oraz klientów (jeśli to możliwe) obecnych w tym samym czasie w części/częściach obiektu, w których przebywał klient i zalecenie stosowania się do wytycznych Głównego Inspektora Sanitarnego dostępnych na stronie gov.pl/web/</w:t>
      </w:r>
      <w:proofErr w:type="spellStart"/>
      <w:r w:rsidR="004A5309" w:rsidRPr="0070585F">
        <w:rPr>
          <w:rFonts w:ascii="Arial" w:hAnsi="Arial" w:cs="Arial"/>
        </w:rPr>
        <w:t>koronawirus</w:t>
      </w:r>
      <w:proofErr w:type="spellEnd"/>
      <w:r w:rsidR="004A5309" w:rsidRPr="0070585F">
        <w:rPr>
          <w:rFonts w:ascii="Arial" w:hAnsi="Arial" w:cs="Arial"/>
        </w:rPr>
        <w:t>/ oraz gis.gov.pl odnoszących się do osób, które miały kontakt z zakażonym.</w:t>
      </w:r>
    </w:p>
    <w:p w14:paraId="77618EA2" w14:textId="2519C09A" w:rsidR="0070585F" w:rsidRPr="0070585F" w:rsidRDefault="0070585F" w:rsidP="006B7E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Potrzebne numery telefonów:</w:t>
      </w:r>
    </w:p>
    <w:p w14:paraId="74A9C646" w14:textId="4B71DA5C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 xml:space="preserve">Powiatowa Stacja </w:t>
      </w:r>
      <w:proofErr w:type="spellStart"/>
      <w:r w:rsidRPr="0070585F">
        <w:rPr>
          <w:rFonts w:ascii="Arial" w:hAnsi="Arial" w:cs="Arial"/>
        </w:rPr>
        <w:t>Sanitarno</w:t>
      </w:r>
      <w:proofErr w:type="spellEnd"/>
      <w:r w:rsidRPr="0070585F">
        <w:rPr>
          <w:rFonts w:ascii="Arial" w:hAnsi="Arial" w:cs="Arial"/>
        </w:rPr>
        <w:t xml:space="preserve"> – Epidemiologiczna w Koszalinie – tel. 94 342 40 85</w:t>
      </w:r>
    </w:p>
    <w:p w14:paraId="30285B26" w14:textId="5760879E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Infolinia NFZ – tel. 800 190 590</w:t>
      </w:r>
    </w:p>
    <w:p w14:paraId="173D940E" w14:textId="79AF0D47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Pogotowie – 999</w:t>
      </w:r>
    </w:p>
    <w:p w14:paraId="306588FF" w14:textId="6FF129C7" w:rsidR="0070585F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Telefon Alarmowy – 112</w:t>
      </w:r>
    </w:p>
    <w:p w14:paraId="40133C52" w14:textId="57CC5F19" w:rsidR="004A5309" w:rsidRPr="0070585F" w:rsidRDefault="0070585F" w:rsidP="006B7E61">
      <w:pPr>
        <w:pStyle w:val="Standard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70585F">
        <w:rPr>
          <w:rFonts w:ascii="Arial" w:hAnsi="Arial" w:cs="Arial"/>
        </w:rPr>
        <w:t>Szpital Wojewódzki w Koszalinie – tel. 94 348 84 00</w:t>
      </w:r>
    </w:p>
    <w:sectPr w:rsidR="004A5309" w:rsidRPr="0070585F" w:rsidSect="006B122B"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1C18" w14:textId="77777777" w:rsidR="00160645" w:rsidRDefault="00160645" w:rsidP="005B1485">
      <w:pPr>
        <w:spacing w:after="0" w:line="240" w:lineRule="auto"/>
      </w:pPr>
      <w:r>
        <w:separator/>
      </w:r>
    </w:p>
  </w:endnote>
  <w:endnote w:type="continuationSeparator" w:id="0">
    <w:p w14:paraId="239788A7" w14:textId="77777777" w:rsidR="00160645" w:rsidRDefault="00160645" w:rsidP="005B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1565" w14:textId="2CDFB3A0" w:rsidR="005B1485" w:rsidRDefault="005B1485" w:rsidP="005B1485">
    <w:pPr>
      <w:pStyle w:val="Stopka"/>
    </w:pPr>
    <w:r>
      <w:rPr>
        <w:noProof/>
      </w:rPr>
      <w:drawing>
        <wp:inline distT="0" distB="0" distL="0" distR="0" wp14:anchorId="2C3DDFB6" wp14:editId="647D101A">
          <wp:extent cx="552450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BC056" w14:textId="77777777" w:rsidR="005B1485" w:rsidRPr="005B1485" w:rsidRDefault="005B1485" w:rsidP="005B1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6BB1" w14:textId="77777777" w:rsidR="00160645" w:rsidRDefault="00160645" w:rsidP="005B1485">
      <w:pPr>
        <w:spacing w:after="0" w:line="240" w:lineRule="auto"/>
      </w:pPr>
      <w:r>
        <w:separator/>
      </w:r>
    </w:p>
  </w:footnote>
  <w:footnote w:type="continuationSeparator" w:id="0">
    <w:p w14:paraId="54DABF83" w14:textId="77777777" w:rsidR="00160645" w:rsidRDefault="00160645" w:rsidP="005B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7AEA"/>
    <w:multiLevelType w:val="hybridMultilevel"/>
    <w:tmpl w:val="917A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0EB3"/>
    <w:multiLevelType w:val="hybridMultilevel"/>
    <w:tmpl w:val="404A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E18"/>
    <w:multiLevelType w:val="hybridMultilevel"/>
    <w:tmpl w:val="2E66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3AAD"/>
    <w:multiLevelType w:val="hybridMultilevel"/>
    <w:tmpl w:val="79E6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19"/>
    <w:rsid w:val="000C37FC"/>
    <w:rsid w:val="00160645"/>
    <w:rsid w:val="003F7BBA"/>
    <w:rsid w:val="00467A24"/>
    <w:rsid w:val="004A5309"/>
    <w:rsid w:val="005B1485"/>
    <w:rsid w:val="006B122B"/>
    <w:rsid w:val="006B7E61"/>
    <w:rsid w:val="0070585F"/>
    <w:rsid w:val="00A72F2E"/>
    <w:rsid w:val="00C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6E6E"/>
  <w15:chartTrackingRefBased/>
  <w15:docId w15:val="{3827C657-F9FA-4483-A878-F7EFF3A2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491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705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485"/>
  </w:style>
  <w:style w:type="paragraph" w:styleId="Stopka">
    <w:name w:val="footer"/>
    <w:basedOn w:val="Normalny"/>
    <w:link w:val="StopkaZnak"/>
    <w:unhideWhenUsed/>
    <w:rsid w:val="005B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D.Gronet</dc:creator>
  <cp:keywords/>
  <dc:description/>
  <cp:lastModifiedBy>Sylwia Mytnik</cp:lastModifiedBy>
  <cp:revision>9</cp:revision>
  <dcterms:created xsi:type="dcterms:W3CDTF">2020-05-14T10:42:00Z</dcterms:created>
  <dcterms:modified xsi:type="dcterms:W3CDTF">2020-05-18T15:38:00Z</dcterms:modified>
</cp:coreProperties>
</file>